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97" w:rsidRDefault="00CE6D97" w:rsidP="00CE6D97"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CE6D97" w:rsidRDefault="00CE6D97" w:rsidP="00CE6D97"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</w:p>
    <w:p w:rsidR="00CE6D97" w:rsidRDefault="00CE6D97" w:rsidP="00CE6D97"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安徽省农机新产品试点补贴额一览表</w:t>
      </w:r>
    </w:p>
    <w:p w:rsidR="00CE6D97" w:rsidRDefault="00CE6D97" w:rsidP="00CE6D97">
      <w:pPr>
        <w:adjustRightInd w:val="0"/>
        <w:snapToGrid w:val="0"/>
        <w:spacing w:line="300" w:lineRule="exact"/>
        <w:jc w:val="center"/>
        <w:rPr>
          <w:rFonts w:eastAsia="黑体"/>
          <w:kern w:val="0"/>
          <w:sz w:val="40"/>
          <w:szCs w:val="4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1377"/>
        <w:gridCol w:w="1377"/>
        <w:gridCol w:w="1520"/>
        <w:gridCol w:w="2599"/>
        <w:gridCol w:w="3855"/>
        <w:gridCol w:w="1327"/>
        <w:gridCol w:w="892"/>
      </w:tblGrid>
      <w:tr w:rsidR="00CE6D97" w:rsidTr="009F5994">
        <w:trPr>
          <w:trHeight w:val="454"/>
        </w:trPr>
        <w:tc>
          <w:tcPr>
            <w:tcW w:w="53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序号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大类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小类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品目</w:t>
            </w:r>
          </w:p>
        </w:tc>
        <w:tc>
          <w:tcPr>
            <w:tcW w:w="2599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档次名称</w:t>
            </w:r>
          </w:p>
        </w:tc>
        <w:tc>
          <w:tcPr>
            <w:tcW w:w="385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基本配置和参数</w:t>
            </w:r>
          </w:p>
        </w:tc>
        <w:tc>
          <w:tcPr>
            <w:tcW w:w="132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中央财政</w:t>
            </w:r>
            <w:r>
              <w:rPr>
                <w:rFonts w:ascii="黑体" w:eastAsia="黑体" w:hAnsi="黑体"/>
                <w:kern w:val="0"/>
                <w:szCs w:val="21"/>
              </w:rPr>
              <w:br/>
              <w:t>补贴额（元）</w:t>
            </w:r>
          </w:p>
        </w:tc>
        <w:tc>
          <w:tcPr>
            <w:tcW w:w="892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备注</w:t>
            </w:r>
          </w:p>
        </w:tc>
      </w:tr>
      <w:tr w:rsidR="00CE6D97" w:rsidTr="009F5994">
        <w:trPr>
          <w:trHeight w:val="454"/>
        </w:trPr>
        <w:tc>
          <w:tcPr>
            <w:tcW w:w="53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废弃物料烘干机</w:t>
            </w:r>
          </w:p>
        </w:tc>
        <w:tc>
          <w:tcPr>
            <w:tcW w:w="2599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生产率</w:t>
            </w:r>
            <w:r>
              <w:rPr>
                <w:kern w:val="0"/>
                <w:szCs w:val="21"/>
              </w:rPr>
              <w:t>5t/h</w:t>
            </w:r>
            <w:r>
              <w:rPr>
                <w:kern w:val="0"/>
                <w:szCs w:val="21"/>
              </w:rPr>
              <w:t>以下废弃物料烘干机</w:t>
            </w:r>
          </w:p>
        </w:tc>
        <w:tc>
          <w:tcPr>
            <w:tcW w:w="385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形式：滚筒式或带式，生产率＜</w:t>
            </w:r>
            <w:r>
              <w:rPr>
                <w:kern w:val="0"/>
                <w:szCs w:val="21"/>
              </w:rPr>
              <w:t>5t/h</w:t>
            </w:r>
          </w:p>
        </w:tc>
        <w:tc>
          <w:tcPr>
            <w:tcW w:w="132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</w:t>
            </w:r>
          </w:p>
        </w:tc>
        <w:tc>
          <w:tcPr>
            <w:tcW w:w="892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新产品试点</w:t>
            </w:r>
          </w:p>
        </w:tc>
      </w:tr>
      <w:tr w:rsidR="00CE6D97" w:rsidTr="009F5994">
        <w:trPr>
          <w:trHeight w:val="454"/>
        </w:trPr>
        <w:tc>
          <w:tcPr>
            <w:tcW w:w="53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废弃物料烘干机</w:t>
            </w:r>
          </w:p>
        </w:tc>
        <w:tc>
          <w:tcPr>
            <w:tcW w:w="2599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5t/h≤</w:t>
            </w:r>
            <w:r>
              <w:rPr>
                <w:kern w:val="0"/>
                <w:szCs w:val="21"/>
              </w:rPr>
              <w:t>生产率＜</w:t>
            </w:r>
            <w:r>
              <w:rPr>
                <w:kern w:val="0"/>
                <w:szCs w:val="21"/>
              </w:rPr>
              <w:t>10t/h</w:t>
            </w:r>
            <w:r>
              <w:rPr>
                <w:kern w:val="0"/>
                <w:szCs w:val="21"/>
              </w:rPr>
              <w:t>废弃物料烘干机</w:t>
            </w:r>
          </w:p>
        </w:tc>
        <w:tc>
          <w:tcPr>
            <w:tcW w:w="385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形式：滚筒式或带式，</w:t>
            </w:r>
            <w:r>
              <w:rPr>
                <w:kern w:val="0"/>
                <w:szCs w:val="21"/>
              </w:rPr>
              <w:t>5t/h≤</w:t>
            </w:r>
            <w:r>
              <w:rPr>
                <w:kern w:val="0"/>
                <w:szCs w:val="21"/>
              </w:rPr>
              <w:t>生产率＜</w:t>
            </w:r>
            <w:r>
              <w:rPr>
                <w:kern w:val="0"/>
                <w:szCs w:val="21"/>
              </w:rPr>
              <w:t>10t/h</w:t>
            </w:r>
          </w:p>
        </w:tc>
        <w:tc>
          <w:tcPr>
            <w:tcW w:w="132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12000</w:t>
            </w:r>
          </w:p>
        </w:tc>
        <w:tc>
          <w:tcPr>
            <w:tcW w:w="892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新产品试点</w:t>
            </w:r>
          </w:p>
        </w:tc>
      </w:tr>
      <w:tr w:rsidR="00CE6D97" w:rsidTr="009F5994">
        <w:trPr>
          <w:trHeight w:val="454"/>
        </w:trPr>
        <w:tc>
          <w:tcPr>
            <w:tcW w:w="53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7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废弃物料烘干机</w:t>
            </w:r>
          </w:p>
        </w:tc>
        <w:tc>
          <w:tcPr>
            <w:tcW w:w="2599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生产率</w:t>
            </w:r>
            <w:r>
              <w:rPr>
                <w:kern w:val="0"/>
                <w:szCs w:val="21"/>
              </w:rPr>
              <w:t>10t/h</w:t>
            </w:r>
            <w:r>
              <w:rPr>
                <w:kern w:val="0"/>
                <w:szCs w:val="21"/>
              </w:rPr>
              <w:t>以上废弃物料烘干机</w:t>
            </w:r>
          </w:p>
        </w:tc>
        <w:tc>
          <w:tcPr>
            <w:tcW w:w="385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形式：滚筒式或带式，生产率</w:t>
            </w:r>
            <w:r>
              <w:rPr>
                <w:kern w:val="0"/>
                <w:szCs w:val="21"/>
              </w:rPr>
              <w:t>≥10t/h</w:t>
            </w:r>
          </w:p>
        </w:tc>
        <w:tc>
          <w:tcPr>
            <w:tcW w:w="132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  <w:tc>
          <w:tcPr>
            <w:tcW w:w="892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新产品试点</w:t>
            </w:r>
          </w:p>
        </w:tc>
      </w:tr>
    </w:tbl>
    <w:p w:rsidR="00CE6D97" w:rsidRDefault="00CE6D97" w:rsidP="00CE6D97">
      <w:pPr>
        <w:pStyle w:val="a6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7C2656" w:rsidRPr="00CE6D97" w:rsidRDefault="007C2656"/>
    <w:sectPr w:rsidR="007C2656" w:rsidRPr="00CE6D97" w:rsidSect="002935D7">
      <w:head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BA" w:rsidRDefault="009503BA" w:rsidP="00CE6D97">
      <w:r>
        <w:separator/>
      </w:r>
    </w:p>
  </w:endnote>
  <w:endnote w:type="continuationSeparator" w:id="1">
    <w:p w:rsidR="009503BA" w:rsidRDefault="009503BA" w:rsidP="00CE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97" w:rsidRDefault="00CE6D97">
    <w:pPr>
      <w:pStyle w:val="a4"/>
      <w:framePr w:w="561" w:h="1694" w:hRule="exact" w:wrap="around" w:vAnchor="text" w:hAnchor="page" w:x="1059" w:y="-1678"/>
      <w:spacing w:line="600" w:lineRule="exact"/>
      <w:jc w:val="righ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4500CA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4500CA">
      <w:rPr>
        <w:rFonts w:ascii="宋体" w:hAnsi="宋体"/>
        <w:sz w:val="28"/>
        <w:szCs w:val="28"/>
      </w:rPr>
      <w:fldChar w:fldCharType="separate"/>
    </w:r>
    <w:r w:rsidR="00FF0E39">
      <w:rPr>
        <w:rStyle w:val="a5"/>
        <w:rFonts w:ascii="宋体" w:hAnsi="宋体"/>
        <w:noProof/>
        <w:sz w:val="28"/>
        <w:szCs w:val="28"/>
      </w:rPr>
      <w:t>1</w:t>
    </w:r>
    <w:r w:rsidR="004500CA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E6D97" w:rsidRDefault="00CE6D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BA" w:rsidRDefault="009503BA" w:rsidP="00CE6D97">
      <w:r>
        <w:separator/>
      </w:r>
    </w:p>
  </w:footnote>
  <w:footnote w:type="continuationSeparator" w:id="1">
    <w:p w:rsidR="009503BA" w:rsidRDefault="009503BA" w:rsidP="00CE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97" w:rsidRDefault="00CE6D97">
    <w:pPr>
      <w:pStyle w:val="a4"/>
      <w:framePr w:w="561" w:h="1694" w:hRule="exact" w:wrap="around" w:vAnchor="text" w:hAnchor="page" w:x="969" w:y="679"/>
      <w:spacing w:line="600" w:lineRule="exac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4500CA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4500CA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="004500CA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E6D97" w:rsidRDefault="00CE6D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97"/>
    <w:rsid w:val="00254DE9"/>
    <w:rsid w:val="002935D7"/>
    <w:rsid w:val="004500CA"/>
    <w:rsid w:val="00503487"/>
    <w:rsid w:val="007C2656"/>
    <w:rsid w:val="009503BA"/>
    <w:rsid w:val="00A0029A"/>
    <w:rsid w:val="00B0430F"/>
    <w:rsid w:val="00CE6D97"/>
    <w:rsid w:val="00F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7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97"/>
    <w:rPr>
      <w:sz w:val="18"/>
      <w:szCs w:val="18"/>
    </w:rPr>
  </w:style>
  <w:style w:type="character" w:styleId="a5">
    <w:name w:val="page number"/>
    <w:basedOn w:val="a0"/>
    <w:qFormat/>
    <w:rsid w:val="00CE6D97"/>
  </w:style>
  <w:style w:type="character" w:customStyle="1" w:styleId="Char1">
    <w:name w:val="正文文本缩进 Char"/>
    <w:link w:val="a6"/>
    <w:rsid w:val="00CE6D97"/>
    <w:rPr>
      <w:rFonts w:ascii="Times New Roman" w:hAnsi="Times New Roman"/>
      <w:szCs w:val="24"/>
    </w:rPr>
  </w:style>
  <w:style w:type="paragraph" w:styleId="a6">
    <w:name w:val="Body Text Indent"/>
    <w:basedOn w:val="a"/>
    <w:link w:val="Char1"/>
    <w:rsid w:val="00CE6D97"/>
    <w:pPr>
      <w:spacing w:after="120"/>
      <w:ind w:leftChars="200" w:left="420"/>
    </w:pPr>
    <w:rPr>
      <w:rFonts w:eastAsiaTheme="minorEastAsia" w:cstheme="minorBidi"/>
      <w:snapToGrid/>
    </w:rPr>
  </w:style>
  <w:style w:type="character" w:customStyle="1" w:styleId="Char10">
    <w:name w:val="正文文本缩进 Char1"/>
    <w:basedOn w:val="a0"/>
    <w:link w:val="a6"/>
    <w:uiPriority w:val="99"/>
    <w:semiHidden/>
    <w:rsid w:val="00CE6D97"/>
    <w:rPr>
      <w:rFonts w:ascii="Times New Roman" w:eastAsia="宋体" w:hAnsi="Times New Roman" w:cs="Times New Roman"/>
      <w:snapToGrid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万户网络</cp:lastModifiedBy>
  <cp:revision>2</cp:revision>
  <dcterms:created xsi:type="dcterms:W3CDTF">2019-10-23T03:03:00Z</dcterms:created>
  <dcterms:modified xsi:type="dcterms:W3CDTF">2019-10-23T03:03:00Z</dcterms:modified>
</cp:coreProperties>
</file>